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04" w:rightChars="85"/>
        <w:rPr>
          <w:rFonts w:ascii="Verdana" w:hAnsi="Verdana" w:cs="Verdana"/>
          <w:b/>
          <w:sz w:val="32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120650</wp:posOffset>
                </wp:positionV>
                <wp:extent cx="6574155" cy="1397000"/>
                <wp:effectExtent l="5080" t="4445" r="12065" b="8255"/>
                <wp:wrapNone/>
                <wp:docPr id="1" name="Автофигур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155" cy="13970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Автофигуры 3" o:spid="_x0000_s1026" o:spt="176" type="#_x0000_t176" style="position:absolute;left:0pt;margin-left:2.8pt;margin-top:9.5pt;height:110pt;width:517.65pt;z-index:251660288;mso-width-relative:page;mso-height-relative:page;" fillcolor="#FFFFFF" filled="t" stroked="t" coordsize="21600,21600" o:gfxdata="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SZ3jPYAAAACQEAAA8AAAAAAAAAAQAgAAAAIgAAAGRycy9kb3ducmV2LnhtbFBLAQIUABQA&#10;AAAIAIdO4kBlY/AqKQIAAF8EAAAOAAAAAAAAAAEAIAAAACcBAABkcnMvZTJvRG9jLnhtbFBLBQYA&#10;AAAABgAGAFkBAADCBQAAAAA=&#10;">
                <v:fill on="t" opacity="0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-84455</wp:posOffset>
            </wp:positionV>
            <wp:extent cx="1937385" cy="1937385"/>
            <wp:effectExtent l="0" t="0" r="5715" b="5715"/>
            <wp:wrapNone/>
            <wp:docPr id="2" name="Изображение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1937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3199" w:leftChars="1333" w:right="204" w:rightChars="85" w:firstLine="0" w:firstLineChars="0"/>
        <w:jc w:val="right"/>
        <w:rPr>
          <w:color w:val="17365D"/>
        </w:rPr>
      </w:pPr>
      <w:r>
        <w:rPr>
          <w:rFonts w:ascii="Verdana" w:hAnsi="Verdana" w:cs="Verdana"/>
          <w:b/>
          <w:color w:val="17365D"/>
          <w:sz w:val="32"/>
          <w:szCs w:val="32"/>
        </w:rPr>
        <w:t>ООО «Диалинк»</w:t>
      </w:r>
    </w:p>
    <w:p>
      <w:pPr>
        <w:ind w:left="3199" w:leftChars="1333" w:right="204" w:rightChars="85" w:firstLine="0" w:firstLineChars="0"/>
        <w:jc w:val="right"/>
        <w:rPr>
          <w:color w:val="17365D"/>
        </w:rPr>
      </w:pPr>
      <w:r>
        <w:rPr>
          <w:color w:val="17365D"/>
        </w:rPr>
        <w:t>606016, Нижегородская область, г. Дзержинск</w:t>
      </w:r>
    </w:p>
    <w:p>
      <w:pPr>
        <w:ind w:left="3199" w:leftChars="1333" w:right="204" w:rightChars="85" w:firstLine="0" w:firstLineChars="0"/>
        <w:jc w:val="right"/>
        <w:rPr>
          <w:color w:val="17365D"/>
          <w:lang w:val="ru-RU"/>
        </w:rPr>
      </w:pPr>
      <w:r>
        <w:rPr>
          <w:color w:val="17365D"/>
          <w:lang w:val="ru-RU"/>
        </w:rPr>
        <w:t>проспект Ленина</w:t>
      </w:r>
      <w:r>
        <w:rPr>
          <w:color w:val="17365D"/>
        </w:rPr>
        <w:t xml:space="preserve">, д. </w:t>
      </w:r>
      <w:r>
        <w:rPr>
          <w:color w:val="17365D"/>
          <w:lang w:val="ru-RU"/>
        </w:rPr>
        <w:t>121</w:t>
      </w:r>
      <w:r>
        <w:rPr>
          <w:color w:val="17365D"/>
        </w:rPr>
        <w:t xml:space="preserve">, офис </w:t>
      </w:r>
      <w:r>
        <w:rPr>
          <w:color w:val="17365D"/>
          <w:lang w:val="ru-RU"/>
        </w:rPr>
        <w:t>109</w:t>
      </w:r>
      <w:bookmarkStart w:id="0" w:name="_GoBack"/>
      <w:bookmarkEnd w:id="0"/>
    </w:p>
    <w:p>
      <w:pPr>
        <w:ind w:left="3199" w:leftChars="1333" w:right="204" w:rightChars="85" w:firstLine="0" w:firstLineChars="0"/>
        <w:jc w:val="right"/>
        <w:rPr>
          <w:color w:val="17365D"/>
        </w:rPr>
      </w:pPr>
      <w:r>
        <w:rPr>
          <w:color w:val="17365D"/>
        </w:rPr>
        <w:t xml:space="preserve">Тел.: 8 (831) </w:t>
      </w:r>
      <w:r>
        <w:rPr>
          <w:color w:val="17365D"/>
          <w:lang w:val="ru-RU"/>
        </w:rPr>
        <w:t>212-87-20</w:t>
      </w:r>
    </w:p>
    <w:p>
      <w:pPr>
        <w:ind w:left="3199" w:leftChars="1333" w:right="204" w:rightChars="85" w:firstLine="0" w:firstLineChars="0"/>
        <w:jc w:val="right"/>
        <w:rPr>
          <w:color w:val="17365D"/>
        </w:rPr>
      </w:pPr>
      <w:r>
        <w:rPr>
          <w:color w:val="17365D"/>
        </w:rPr>
        <w:t>Е-</w:t>
      </w:r>
      <w:r>
        <w:rPr>
          <w:color w:val="17365D"/>
          <w:lang w:val="en-US"/>
        </w:rPr>
        <w:t>mail</w:t>
      </w:r>
      <w:r>
        <w:rPr>
          <w:color w:val="17365D"/>
        </w:rPr>
        <w:t xml:space="preserve">: </w:t>
      </w:r>
      <w:r>
        <w:rPr>
          <w:color w:val="17365D"/>
        </w:rPr>
        <w:fldChar w:fldCharType="begin"/>
      </w:r>
      <w:r>
        <w:rPr>
          <w:color w:val="17365D"/>
        </w:rPr>
        <w:instrText xml:space="preserve"> HYPERLINK "mailto:dialink@mail.ru"</w:instrText>
      </w:r>
      <w:r>
        <w:rPr>
          <w:color w:val="17365D"/>
        </w:rPr>
        <w:fldChar w:fldCharType="separate"/>
      </w:r>
      <w:r>
        <w:rPr>
          <w:rStyle w:val="5"/>
          <w:color w:val="17365D"/>
        </w:rPr>
        <w:t>dialink@mail.ru</w:t>
      </w:r>
      <w:r>
        <w:rPr>
          <w:color w:val="17365D"/>
        </w:rPr>
        <w:fldChar w:fldCharType="end"/>
      </w:r>
    </w:p>
    <w:p>
      <w:pPr>
        <w:ind w:left="3199" w:leftChars="1333" w:right="204" w:rightChars="85" w:firstLine="0" w:firstLineChars="0"/>
        <w:jc w:val="right"/>
        <w:rPr>
          <w:color w:val="17365D"/>
          <w:lang w:val="en-US"/>
        </w:rPr>
      </w:pPr>
      <w:r>
        <w:rPr>
          <w:color w:val="17365D"/>
          <w:lang w:val="en-US"/>
        </w:rPr>
        <w:t>www.52dz.ru</w:t>
      </w:r>
    </w:p>
    <w:p>
      <w:pPr>
        <w:jc w:val="right"/>
      </w:pPr>
    </w:p>
    <w:p>
      <w:pPr>
        <w:jc w:val="right"/>
        <w:rPr>
          <w:b w:val="0"/>
          <w:bCs w:val="0"/>
        </w:rPr>
      </w:pPr>
    </w:p>
    <w:p>
      <w:pPr>
        <w:jc w:val="center"/>
        <w:rPr>
          <w:rFonts w:hint="eastAsia" w:ascii="DFKai-SB" w:hAnsi="DFKai-SB" w:eastAsia="DFKai-SB" w:cs="DFKai-SB"/>
          <w:b w:val="0"/>
          <w:bCs w:val="0"/>
          <w:sz w:val="24"/>
          <w:szCs w:val="24"/>
          <w:shd w:val="clear" w:color="auto" w:fill="FFFFFF"/>
          <w:lang w:val="ru-RU"/>
        </w:rPr>
      </w:pPr>
      <w:r>
        <w:rPr>
          <w:rFonts w:hint="default" w:ascii="DFKai-SB" w:hAnsi="DFKai-SB" w:eastAsia="DFKai-SB" w:cs="DFKai-SB"/>
          <w:b w:val="0"/>
          <w:bCs w:val="0"/>
          <w:sz w:val="24"/>
          <w:szCs w:val="24"/>
          <w:shd w:val="clear" w:color="auto" w:fill="FFFFFF"/>
          <w:lang w:val="ru-RU"/>
        </w:rPr>
        <w:t>Прайс на заправку картриджей</w:t>
      </w:r>
    </w:p>
    <w:tbl>
      <w:tblPr>
        <w:tblStyle w:val="4"/>
        <w:tblW w:w="10362" w:type="dxa"/>
        <w:tblInd w:w="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8"/>
        <w:gridCol w:w="2702"/>
        <w:gridCol w:w="2054"/>
        <w:gridCol w:w="1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Модель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Чип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Кол-во копий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Цена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Brother TN-1075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Сброс счетчика на принтере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Brother TN-1095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Brother TN-2075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Флажок с боку картриджа, стартовые картриджи не имеют флажка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Brother TN-2080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Brother TN-2090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Brother TN-2275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Brother TN-2335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Brother TN-2375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Brother TN-3380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Флажок с боку картриджа, стартовые картриджи не имеют флажка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045 Bk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045 C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045 M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045 Y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046 Bk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046 C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046 M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046 Y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051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051H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052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052H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054 Bk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054 M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054 С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055 Bk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055 C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103/303/703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712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719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719H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724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724H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725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728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729 BK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729 C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729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731 Bk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731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737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C-EXV40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E-16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E-30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EP-22/C4092A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EP-27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FX-10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Q6000A Bk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Q6001A C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Q6002A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Canon Q6003A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CF231A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106A/W1106A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 или прошивка принтера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93A CZ192A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C7115A/Q2613A/Q2624A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CB435A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CB436A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CC364A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CC530A Bk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CC531A C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CC532A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CC533A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CE255A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CE255X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CE278A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CE285A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CE310A Bk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CE311A C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CE312A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CE313A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CE390A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CE390X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CE505A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CE505X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CF210A Bk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CF211A C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CF212A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CF213A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CF214A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CF218A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CF226A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CF226X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CF230A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CF230X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CF244A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CF259A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CF259X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CF280A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CF280X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CF281A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CF281X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CF283A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CF283X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CF350A Bk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CF351A C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CF352A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CF353A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CF360A Bk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CF361A C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CF362A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CF363A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CF400A Bk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CF400Х Bk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CF401Х C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CF402Х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CF403A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CF403Х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CF410X Bk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CF411X C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CF412A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CF412X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CF413A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CF413X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CF530A Bk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CF531A C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CF532A Y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CF533A M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CF540A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CF541A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CF543A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Q2612А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Q2624A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Q5949A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Q5949X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Q7551X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Q7553A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HP Q7553X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TK-1110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Сброс счетчика на принтере или 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TK-1120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TK-1130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TK-1140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TK-1150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TK-1160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TK-1170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TK-1200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TK-160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TK-170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TK-3100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TK-3110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TK-3130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TK-3160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TK-3170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TK-3190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TK-340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TK-410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TK-4105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TK-4145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TK-450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TK-475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Kyocera TK-6115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Ricoh SP100/101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Ricoh SP110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Ricoh SP150HE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Ricoh SP311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Ricoh SP3400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ML-1210D3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ML-1610D2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Предохранитель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ML-1710D3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ML-2010D3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Предохранитель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ML-D1630A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MLT-D101S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 или прошивка принтера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MLT-D103S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MLT-D104S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 или прошивка принтера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MLT-D105S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MLT-D108S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MLT-D109S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MLT-D111S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MLT-D119S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Предохранитель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MLT-D203S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 или прошивка принтера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MLT-D209L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MLT-D209S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SCX-4100D3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 или прошивка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SCX-D4200A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Samsung SCX-D4725A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W2070A/№117A черный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 или прошивка принтера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W2071A/№117A голубой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W2072A/№117A желтый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W2073A/№117A пурпурный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013R00606/PE120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013R00625/3119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106R01159/3117/3122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106R01531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106R02181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106R02773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 или прошивка принтера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106R02778/650N05408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 или прошивка принтера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106R03621/650N05434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106R04348/650N05458</w:t>
            </w:r>
          </w:p>
        </w:tc>
        <w:tc>
          <w:tcPr>
            <w:tcW w:w="27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 или прошивка принтера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108R00909</w:t>
            </w:r>
          </w:p>
        </w:tc>
        <w:tc>
          <w:tcPr>
            <w:tcW w:w="27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BDD7E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Xerox 113R00711</w:t>
            </w:r>
          </w:p>
        </w:tc>
        <w:tc>
          <w:tcPr>
            <w:tcW w:w="27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Замена чипа</w:t>
            </w:r>
          </w:p>
        </w:tc>
        <w:tc>
          <w:tcPr>
            <w:tcW w:w="20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b/>
                <w:bCs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</w:tr>
    </w:tbl>
    <w:p>
      <w:pPr>
        <w:rPr>
          <w:rFonts w:hint="default"/>
          <w:lang w:val="ru-RU"/>
        </w:rPr>
      </w:pPr>
    </w:p>
    <w:sectPr>
      <w:headerReference r:id="rId5" w:type="default"/>
      <w:pgSz w:w="11906" w:h="16838"/>
      <w:pgMar w:top="454" w:right="720" w:bottom="397" w:left="720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00"/>
    <w:rsid w:val="00006160"/>
    <w:rsid w:val="00016A45"/>
    <w:rsid w:val="0002319C"/>
    <w:rsid w:val="000331F1"/>
    <w:rsid w:val="0006676D"/>
    <w:rsid w:val="000956CF"/>
    <w:rsid w:val="000A723E"/>
    <w:rsid w:val="000B7667"/>
    <w:rsid w:val="00113845"/>
    <w:rsid w:val="0013122C"/>
    <w:rsid w:val="00134118"/>
    <w:rsid w:val="001406B4"/>
    <w:rsid w:val="00187AAF"/>
    <w:rsid w:val="00193B44"/>
    <w:rsid w:val="001D0FD3"/>
    <w:rsid w:val="00203757"/>
    <w:rsid w:val="00210BBC"/>
    <w:rsid w:val="00225B87"/>
    <w:rsid w:val="00231DF4"/>
    <w:rsid w:val="002C3F12"/>
    <w:rsid w:val="002D132F"/>
    <w:rsid w:val="002D471F"/>
    <w:rsid w:val="002F63DE"/>
    <w:rsid w:val="00330C00"/>
    <w:rsid w:val="00332304"/>
    <w:rsid w:val="003336A7"/>
    <w:rsid w:val="00340DE6"/>
    <w:rsid w:val="003420BD"/>
    <w:rsid w:val="00344C5D"/>
    <w:rsid w:val="003460BE"/>
    <w:rsid w:val="003466A7"/>
    <w:rsid w:val="0037278C"/>
    <w:rsid w:val="003A4207"/>
    <w:rsid w:val="003E5018"/>
    <w:rsid w:val="00423FBA"/>
    <w:rsid w:val="00452BD0"/>
    <w:rsid w:val="00474DE2"/>
    <w:rsid w:val="004D0AE9"/>
    <w:rsid w:val="004D6A70"/>
    <w:rsid w:val="00577938"/>
    <w:rsid w:val="005C1D88"/>
    <w:rsid w:val="005D2EAD"/>
    <w:rsid w:val="005E6B94"/>
    <w:rsid w:val="005F3912"/>
    <w:rsid w:val="00603AED"/>
    <w:rsid w:val="00626830"/>
    <w:rsid w:val="00652A03"/>
    <w:rsid w:val="006614FE"/>
    <w:rsid w:val="006818B4"/>
    <w:rsid w:val="006912B6"/>
    <w:rsid w:val="006B3241"/>
    <w:rsid w:val="006B5B19"/>
    <w:rsid w:val="006C19A0"/>
    <w:rsid w:val="006E22D3"/>
    <w:rsid w:val="006F5914"/>
    <w:rsid w:val="00700BD9"/>
    <w:rsid w:val="0074560C"/>
    <w:rsid w:val="007B1286"/>
    <w:rsid w:val="007B132A"/>
    <w:rsid w:val="007C5ACA"/>
    <w:rsid w:val="00804478"/>
    <w:rsid w:val="0086612F"/>
    <w:rsid w:val="00877DA2"/>
    <w:rsid w:val="00881061"/>
    <w:rsid w:val="0089333D"/>
    <w:rsid w:val="00896E31"/>
    <w:rsid w:val="008C649D"/>
    <w:rsid w:val="008F5362"/>
    <w:rsid w:val="008F7491"/>
    <w:rsid w:val="009077F2"/>
    <w:rsid w:val="0091127D"/>
    <w:rsid w:val="00933118"/>
    <w:rsid w:val="00960BB8"/>
    <w:rsid w:val="00974F3E"/>
    <w:rsid w:val="00A4049E"/>
    <w:rsid w:val="00A41810"/>
    <w:rsid w:val="00A907B7"/>
    <w:rsid w:val="00AA134B"/>
    <w:rsid w:val="00AE7845"/>
    <w:rsid w:val="00B01651"/>
    <w:rsid w:val="00B15B5B"/>
    <w:rsid w:val="00B37E73"/>
    <w:rsid w:val="00B46FA5"/>
    <w:rsid w:val="00B50AEA"/>
    <w:rsid w:val="00B52094"/>
    <w:rsid w:val="00B54C51"/>
    <w:rsid w:val="00B5571E"/>
    <w:rsid w:val="00B666E0"/>
    <w:rsid w:val="00B91CE9"/>
    <w:rsid w:val="00BB465E"/>
    <w:rsid w:val="00BE1B6B"/>
    <w:rsid w:val="00C347BF"/>
    <w:rsid w:val="00C44710"/>
    <w:rsid w:val="00C53054"/>
    <w:rsid w:val="00C61C76"/>
    <w:rsid w:val="00C708F3"/>
    <w:rsid w:val="00C93D7F"/>
    <w:rsid w:val="00C976E4"/>
    <w:rsid w:val="00CB2366"/>
    <w:rsid w:val="00CB2864"/>
    <w:rsid w:val="00CD5EC3"/>
    <w:rsid w:val="00CE580E"/>
    <w:rsid w:val="00CF39DE"/>
    <w:rsid w:val="00D05434"/>
    <w:rsid w:val="00DA2A5E"/>
    <w:rsid w:val="00DF6F1E"/>
    <w:rsid w:val="00E00046"/>
    <w:rsid w:val="00E150D3"/>
    <w:rsid w:val="00E4601E"/>
    <w:rsid w:val="00E846D1"/>
    <w:rsid w:val="00E9705A"/>
    <w:rsid w:val="00EB41F2"/>
    <w:rsid w:val="00EF3687"/>
    <w:rsid w:val="00F10CBF"/>
    <w:rsid w:val="00F1467F"/>
    <w:rsid w:val="00F55F92"/>
    <w:rsid w:val="00F71377"/>
    <w:rsid w:val="00F84F85"/>
    <w:rsid w:val="00F9129B"/>
    <w:rsid w:val="00FA370E"/>
    <w:rsid w:val="00FB2840"/>
    <w:rsid w:val="067F5484"/>
    <w:rsid w:val="0DE25147"/>
    <w:rsid w:val="14AD5F57"/>
    <w:rsid w:val="193C7159"/>
    <w:rsid w:val="1A7179F2"/>
    <w:rsid w:val="1C1C1116"/>
    <w:rsid w:val="26CB557B"/>
    <w:rsid w:val="2ABE4104"/>
    <w:rsid w:val="2D8E61BC"/>
    <w:rsid w:val="39960752"/>
    <w:rsid w:val="4B471E6B"/>
    <w:rsid w:val="4E031701"/>
    <w:rsid w:val="4F313D38"/>
    <w:rsid w:val="517947C9"/>
    <w:rsid w:val="541C489F"/>
    <w:rsid w:val="6A265299"/>
    <w:rsid w:val="6C220DF8"/>
    <w:rsid w:val="6D4F2CB3"/>
    <w:rsid w:val="74D87780"/>
    <w:rsid w:val="7CC1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Calibri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12"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</w:pPr>
  </w:style>
  <w:style w:type="paragraph" w:styleId="8">
    <w:name w:val="foot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2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Верхний колонтитул Знак"/>
    <w:basedOn w:val="3"/>
    <w:link w:val="7"/>
    <w:semiHidden/>
    <w:qFormat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11">
    <w:name w:val="Нижний колонтитул Знак"/>
    <w:basedOn w:val="3"/>
    <w:link w:val="8"/>
    <w:semiHidden/>
    <w:qFormat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character" w:customStyle="1" w:styleId="12">
    <w:name w:val="Текст выноски Знак"/>
    <w:basedOn w:val="3"/>
    <w:link w:val="6"/>
    <w:semiHidden/>
    <w:qFormat/>
    <w:uiPriority w:val="99"/>
    <w:rPr>
      <w:rFonts w:ascii="Tahoma" w:hAnsi="Tahoma" w:eastAsia="Calibri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1015</Words>
  <Characters>4519</Characters>
  <Lines>92</Lines>
  <Paragraphs>26</Paragraphs>
  <TotalTime>4</TotalTime>
  <ScaleCrop>false</ScaleCrop>
  <LinksUpToDate>false</LinksUpToDate>
  <CharactersWithSpaces>4867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2016-05-17T12:07:00Z</dcterms:created>
  <dc:creator>Илья</dc:creator>
  <cp:lastModifiedBy>HelpDesk</cp:lastModifiedBy>
  <cp:lastPrinted>2020-06-29T10:55:00Z</cp:lastPrinted>
  <dcterms:modified xsi:type="dcterms:W3CDTF">2022-05-05T06:48:56Z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AAA9ADBDD8C64277A8B8F0B45E7FDADC</vt:lpwstr>
  </property>
</Properties>
</file>